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762025.xml.htm"/>
      <w:bookmarkStart w:id="1" w:name="kswkform3_17897620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Aron Doug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 S. Aron by Kevin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fe-powerofattorneyarond.htm"/>
      <w:bookmarkStart w:id="3" w:name="ksnfepowerofattorneyaron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Frederick Hundt, Kevin Sullivan and Matthew Reinhard, or any of them signing singly, and with full power of substitution, the undersigned's true and lawful attorney-in-fact to: 1. execute for and on behalf of the undersigned, in the undersigned's capacity as an officer and/or director of New Fortress Energy LLC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3.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Docusign Envelope ID: 6602C350-A8AB-8BC8-8117-84794DCECC13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POA] IN WITNESS WHEREOF, the undersigned has caused this Power of Attorney to be executed as of this ____ day of September 2026. ____________________________________ Doug Aron Docusign Envelope ID: 6602C350-A8AB-8BC8-8117-84794DCECC13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51969"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860</Words>
  <Characters>4631</Characters>
  <CharactersWithSpaces>5450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nfe-powerofattorneyarond</dc:title>
</cp:coreProperties>
</file>